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BF" w:rsidRDefault="00DA30BF" w:rsidP="002B1859">
      <w:pPr>
        <w:jc w:val="center"/>
        <w:rPr>
          <w:rFonts w:eastAsia="仿宋_GB2312"/>
          <w:sz w:val="100"/>
        </w:rPr>
      </w:pPr>
      <w:r w:rsidRPr="00235A0C">
        <w:rPr>
          <w:rFonts w:eastAsia="仿宋_GB2312"/>
          <w:sz w:val="100"/>
        </w:rPr>
        <w:t>评</w:t>
      </w:r>
      <w:r>
        <w:rPr>
          <w:rFonts w:eastAsia="仿宋_GB2312" w:hint="eastAsia"/>
          <w:sz w:val="100"/>
        </w:rPr>
        <w:t xml:space="preserve"> </w:t>
      </w:r>
      <w:r w:rsidRPr="00235A0C">
        <w:rPr>
          <w:rFonts w:eastAsia="仿宋_GB2312"/>
          <w:sz w:val="100"/>
        </w:rPr>
        <w:t>标</w:t>
      </w:r>
      <w:r>
        <w:rPr>
          <w:rFonts w:eastAsia="仿宋_GB2312" w:hint="eastAsia"/>
          <w:sz w:val="100"/>
        </w:rPr>
        <w:t xml:space="preserve"> </w:t>
      </w:r>
      <w:r w:rsidRPr="00235A0C">
        <w:rPr>
          <w:rFonts w:eastAsia="仿宋_GB2312"/>
          <w:sz w:val="100"/>
        </w:rPr>
        <w:t>报</w:t>
      </w:r>
      <w:r>
        <w:rPr>
          <w:rFonts w:eastAsia="仿宋_GB2312" w:hint="eastAsia"/>
          <w:sz w:val="100"/>
        </w:rPr>
        <w:t xml:space="preserve"> </w:t>
      </w:r>
      <w:r w:rsidRPr="00235A0C">
        <w:rPr>
          <w:rFonts w:eastAsia="仿宋_GB2312"/>
          <w:sz w:val="100"/>
        </w:rPr>
        <w:t>告</w:t>
      </w:r>
    </w:p>
    <w:p w:rsidR="00DA30BF" w:rsidRDefault="00DA30BF" w:rsidP="002B1859">
      <w:pPr>
        <w:jc w:val="left"/>
        <w:rPr>
          <w:rFonts w:eastAsia="仿宋_GB2312"/>
          <w:sz w:val="28"/>
          <w:szCs w:val="28"/>
        </w:rPr>
      </w:pPr>
    </w:p>
    <w:p w:rsidR="00DA30BF" w:rsidRDefault="00DA30BF" w:rsidP="002B1859">
      <w:pPr>
        <w:jc w:val="left"/>
        <w:rPr>
          <w:rFonts w:eastAsia="仿宋_GB2312"/>
          <w:sz w:val="28"/>
          <w:szCs w:val="28"/>
        </w:rPr>
      </w:pPr>
      <w:r w:rsidRPr="00DA30BF">
        <w:rPr>
          <w:rFonts w:eastAsia="仿宋_GB2312" w:hint="eastAsia"/>
          <w:b/>
          <w:sz w:val="28"/>
          <w:szCs w:val="28"/>
        </w:rPr>
        <w:t>施工</w:t>
      </w:r>
      <w:r w:rsidR="002B1859">
        <w:rPr>
          <w:rFonts w:eastAsia="仿宋_GB2312" w:hint="eastAsia"/>
          <w:b/>
          <w:sz w:val="28"/>
          <w:szCs w:val="28"/>
        </w:rPr>
        <w:t>项目</w:t>
      </w:r>
      <w:r w:rsidRPr="00DA30BF">
        <w:rPr>
          <w:rFonts w:eastAsia="仿宋_GB2312"/>
          <w:sz w:val="28"/>
          <w:szCs w:val="28"/>
        </w:rPr>
        <w:t>：</w:t>
      </w:r>
      <w:proofErr w:type="gramStart"/>
      <w:r w:rsidRPr="00DA30BF">
        <w:rPr>
          <w:rFonts w:eastAsia="仿宋_GB2312" w:hint="eastAsia"/>
          <w:sz w:val="28"/>
          <w:szCs w:val="28"/>
        </w:rPr>
        <w:t>请</w:t>
      </w:r>
      <w:r w:rsidRPr="00DA30BF">
        <w:rPr>
          <w:rFonts w:eastAsia="仿宋_GB2312"/>
          <w:sz w:val="28"/>
          <w:szCs w:val="28"/>
        </w:rPr>
        <w:t>严格</w:t>
      </w:r>
      <w:proofErr w:type="gramEnd"/>
      <w:r w:rsidRPr="00DA30BF">
        <w:rPr>
          <w:rFonts w:eastAsia="仿宋_GB2312"/>
          <w:sz w:val="28"/>
          <w:szCs w:val="28"/>
        </w:rPr>
        <w:t>按照福建省房屋建筑和市政基础设施工程标准施工招标文件通用本（</w:t>
      </w:r>
      <w:r w:rsidRPr="00DA30BF">
        <w:rPr>
          <w:rFonts w:eastAsia="仿宋_GB2312" w:hint="eastAsia"/>
          <w:sz w:val="28"/>
          <w:szCs w:val="28"/>
        </w:rPr>
        <w:t>2017</w:t>
      </w:r>
      <w:r w:rsidRPr="00DA30BF">
        <w:rPr>
          <w:rFonts w:eastAsia="仿宋_GB2312" w:hint="eastAsia"/>
          <w:sz w:val="28"/>
          <w:szCs w:val="28"/>
        </w:rPr>
        <w:t>年</w:t>
      </w:r>
      <w:r w:rsidRPr="00DA30BF">
        <w:rPr>
          <w:rFonts w:eastAsia="仿宋_GB2312"/>
          <w:sz w:val="28"/>
          <w:szCs w:val="28"/>
        </w:rPr>
        <w:t>版</w:t>
      </w:r>
      <w:r w:rsidRPr="00DA30BF">
        <w:rPr>
          <w:rFonts w:eastAsia="仿宋_GB2312" w:hint="eastAsia"/>
          <w:sz w:val="28"/>
          <w:szCs w:val="28"/>
        </w:rPr>
        <w:t>修订版</w:t>
      </w:r>
      <w:r w:rsidRPr="00DA30BF">
        <w:rPr>
          <w:rFonts w:eastAsia="仿宋_GB2312"/>
          <w:sz w:val="28"/>
          <w:szCs w:val="28"/>
        </w:rPr>
        <w:t>）</w:t>
      </w:r>
      <w:r w:rsidRPr="00DA30BF">
        <w:rPr>
          <w:rFonts w:eastAsia="仿宋_GB2312" w:hint="eastAsia"/>
          <w:sz w:val="28"/>
          <w:szCs w:val="28"/>
        </w:rPr>
        <w:t>附件</w:t>
      </w:r>
      <w:r w:rsidRPr="00DA30BF">
        <w:rPr>
          <w:rFonts w:eastAsia="仿宋_GB2312" w:hint="eastAsia"/>
          <w:sz w:val="28"/>
          <w:szCs w:val="28"/>
        </w:rPr>
        <w:t>2-8</w:t>
      </w:r>
      <w:r w:rsidRPr="00DA30BF">
        <w:rPr>
          <w:rFonts w:eastAsia="仿宋_GB2312" w:hint="eastAsia"/>
          <w:sz w:val="28"/>
          <w:szCs w:val="28"/>
        </w:rPr>
        <w:t>：</w:t>
      </w:r>
      <w:r w:rsidRPr="00DA30BF">
        <w:rPr>
          <w:rFonts w:eastAsia="仿宋_GB2312"/>
          <w:sz w:val="28"/>
          <w:szCs w:val="28"/>
        </w:rPr>
        <w:t>评标报告（</w:t>
      </w:r>
      <w:r w:rsidRPr="00DA30BF">
        <w:rPr>
          <w:rFonts w:eastAsia="仿宋_GB2312" w:hint="eastAsia"/>
          <w:sz w:val="28"/>
          <w:szCs w:val="28"/>
        </w:rPr>
        <w:t>格式</w:t>
      </w:r>
      <w:r w:rsidRPr="00DA30BF">
        <w:rPr>
          <w:rFonts w:eastAsia="仿宋_GB2312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填写</w:t>
      </w:r>
      <w:r w:rsidR="002B1859">
        <w:rPr>
          <w:rFonts w:eastAsia="仿宋_GB2312" w:hint="eastAsia"/>
          <w:sz w:val="28"/>
          <w:szCs w:val="28"/>
        </w:rPr>
        <w:t>备案</w:t>
      </w:r>
      <w:r>
        <w:rPr>
          <w:rFonts w:eastAsia="仿宋_GB2312" w:hint="eastAsia"/>
          <w:sz w:val="28"/>
          <w:szCs w:val="28"/>
        </w:rPr>
        <w:t>；</w:t>
      </w:r>
    </w:p>
    <w:p w:rsidR="00DA30BF" w:rsidRDefault="00DA30BF" w:rsidP="002B1859">
      <w:pPr>
        <w:jc w:val="left"/>
        <w:rPr>
          <w:rFonts w:eastAsia="仿宋_GB2312" w:hint="eastAsia"/>
          <w:sz w:val="28"/>
          <w:szCs w:val="28"/>
        </w:rPr>
      </w:pPr>
    </w:p>
    <w:p w:rsidR="00DA30BF" w:rsidRPr="00DA30BF" w:rsidRDefault="00DA30BF" w:rsidP="002B1859">
      <w:pPr>
        <w:jc w:val="left"/>
        <w:rPr>
          <w:rFonts w:eastAsia="仿宋_GB2312" w:hint="eastAsia"/>
          <w:sz w:val="28"/>
          <w:szCs w:val="28"/>
        </w:rPr>
      </w:pPr>
      <w:r w:rsidRPr="00DA30BF">
        <w:rPr>
          <w:rFonts w:eastAsia="仿宋_GB2312" w:hint="eastAsia"/>
          <w:b/>
          <w:sz w:val="28"/>
          <w:szCs w:val="28"/>
        </w:rPr>
        <w:t>监理</w:t>
      </w:r>
      <w:r w:rsidR="002B1859">
        <w:rPr>
          <w:rFonts w:eastAsia="仿宋_GB2312" w:hint="eastAsia"/>
          <w:b/>
          <w:sz w:val="28"/>
          <w:szCs w:val="28"/>
        </w:rPr>
        <w:t>项目</w:t>
      </w:r>
      <w:r>
        <w:rPr>
          <w:rFonts w:eastAsia="仿宋_GB2312"/>
          <w:sz w:val="28"/>
          <w:szCs w:val="28"/>
        </w:rPr>
        <w:t>：</w:t>
      </w:r>
      <w:proofErr w:type="gramStart"/>
      <w:r w:rsidRPr="00DA30BF">
        <w:rPr>
          <w:rFonts w:eastAsia="仿宋_GB2312" w:hint="eastAsia"/>
          <w:sz w:val="28"/>
          <w:szCs w:val="28"/>
        </w:rPr>
        <w:t>请</w:t>
      </w:r>
      <w:r w:rsidRPr="00DA30BF">
        <w:rPr>
          <w:rFonts w:eastAsia="仿宋_GB2312"/>
          <w:sz w:val="28"/>
          <w:szCs w:val="28"/>
        </w:rPr>
        <w:t>严格</w:t>
      </w:r>
      <w:proofErr w:type="gramEnd"/>
      <w:r w:rsidRPr="00DA30BF">
        <w:rPr>
          <w:rFonts w:eastAsia="仿宋_GB2312"/>
          <w:sz w:val="28"/>
          <w:szCs w:val="28"/>
        </w:rPr>
        <w:t>按照福建省房屋建筑和市政基础设施工程标准</w:t>
      </w:r>
      <w:r>
        <w:rPr>
          <w:rFonts w:eastAsia="仿宋_GB2312" w:hint="eastAsia"/>
          <w:sz w:val="28"/>
          <w:szCs w:val="28"/>
        </w:rPr>
        <w:t>监理</w:t>
      </w:r>
      <w:r w:rsidRPr="00DA30BF">
        <w:rPr>
          <w:rFonts w:eastAsia="仿宋_GB2312"/>
          <w:sz w:val="28"/>
          <w:szCs w:val="28"/>
        </w:rPr>
        <w:t>招标文件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2018</w:t>
      </w:r>
      <w:r>
        <w:rPr>
          <w:rFonts w:eastAsia="仿宋_GB2312" w:hint="eastAsia"/>
          <w:sz w:val="28"/>
          <w:szCs w:val="28"/>
        </w:rPr>
        <w:t>年版）</w:t>
      </w:r>
      <w:r w:rsidRPr="00DA30BF">
        <w:rPr>
          <w:rFonts w:eastAsia="仿宋_GB2312" w:hint="eastAsia"/>
          <w:sz w:val="28"/>
          <w:szCs w:val="28"/>
        </w:rPr>
        <w:t>附件</w:t>
      </w:r>
      <w:r w:rsidRPr="00DA30BF">
        <w:rPr>
          <w:rFonts w:eastAsia="仿宋_GB2312" w:hint="eastAsia"/>
          <w:sz w:val="28"/>
          <w:szCs w:val="28"/>
        </w:rPr>
        <w:t>2-</w:t>
      </w:r>
      <w:r>
        <w:rPr>
          <w:rFonts w:eastAsia="仿宋_GB2312"/>
          <w:sz w:val="28"/>
          <w:szCs w:val="28"/>
        </w:rPr>
        <w:t>4</w:t>
      </w:r>
      <w:r w:rsidRPr="00DA30BF">
        <w:rPr>
          <w:rFonts w:eastAsia="仿宋_GB2312" w:hint="eastAsia"/>
          <w:sz w:val="28"/>
          <w:szCs w:val="28"/>
        </w:rPr>
        <w:t>：</w:t>
      </w:r>
      <w:r w:rsidRPr="00DA30BF">
        <w:rPr>
          <w:rFonts w:eastAsia="仿宋_GB2312"/>
          <w:sz w:val="28"/>
          <w:szCs w:val="28"/>
        </w:rPr>
        <w:t>评标报告（</w:t>
      </w:r>
      <w:r w:rsidRPr="00DA30BF">
        <w:rPr>
          <w:rFonts w:eastAsia="仿宋_GB2312" w:hint="eastAsia"/>
          <w:sz w:val="28"/>
          <w:szCs w:val="28"/>
        </w:rPr>
        <w:t>格式</w:t>
      </w:r>
      <w:r w:rsidRPr="00DA30BF">
        <w:rPr>
          <w:rFonts w:eastAsia="仿宋_GB2312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填写</w:t>
      </w:r>
      <w:r w:rsidR="002B1859">
        <w:rPr>
          <w:rFonts w:eastAsia="仿宋_GB2312" w:hint="eastAsia"/>
          <w:sz w:val="28"/>
          <w:szCs w:val="28"/>
        </w:rPr>
        <w:t>备案</w:t>
      </w:r>
      <w:r>
        <w:rPr>
          <w:rFonts w:eastAsia="仿宋_GB2312" w:hint="eastAsia"/>
          <w:sz w:val="28"/>
          <w:szCs w:val="28"/>
        </w:rPr>
        <w:t>；</w:t>
      </w:r>
    </w:p>
    <w:p w:rsidR="008218F7" w:rsidRPr="00DA30BF" w:rsidRDefault="008218F7" w:rsidP="002B1859">
      <w:bookmarkStart w:id="0" w:name="_GoBack"/>
      <w:bookmarkEnd w:id="0"/>
    </w:p>
    <w:sectPr w:rsidR="008218F7" w:rsidRPr="00DA30BF" w:rsidSect="002B185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BF"/>
    <w:rsid w:val="002B1859"/>
    <w:rsid w:val="008218F7"/>
    <w:rsid w:val="00D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A6481-0394-416A-B777-142CA4CE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18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18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2019-01-08T07:43:00Z</cp:lastPrinted>
  <dcterms:created xsi:type="dcterms:W3CDTF">2019-01-08T07:29:00Z</dcterms:created>
  <dcterms:modified xsi:type="dcterms:W3CDTF">2019-01-08T07:48:00Z</dcterms:modified>
</cp:coreProperties>
</file>